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and AI Canvas Mapping of the Battlin' Boxer Archetype (TCG 2024)</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Mechanics and Archetypal Roster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Battlin' Boxer archetype operates primarily as a Rank 4 Xyz strategy defined by its consistent FIRE Attribute and Warrior Type identity.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homogeneity is the structural basis for the deck's high consistency, allowing it to leverage generic support cards that search or summon either Type or Attribute. The deck's internal focus is on rapid Xyz Summoning, coupled with effects that ensure material resilience and resource looping for sustained dueling capability.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Main Deck Engine: Starters, Extenders, and Recursion Cores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consistency is heavily reliant on a few core Level 4 monsters. </w:t>
      </w:r>
      <w:r w:rsidDel="00000000" w:rsidR="00000000" w:rsidRPr="00000000">
        <w:rPr>
          <w:rFonts w:ascii="Google Sans Text" w:cs="Google Sans Text" w:eastAsia="Google Sans Text" w:hAnsi="Google Sans Text"/>
          <w:b w:val="1"/>
          <w:color w:val="1b1c1d"/>
          <w:rtl w:val="0"/>
        </w:rPr>
        <w:t xml:space="preserve">Battlin' Boxer Promoter</w:t>
      </w:r>
      <w:r w:rsidDel="00000000" w:rsidR="00000000" w:rsidRPr="00000000">
        <w:rPr>
          <w:rFonts w:ascii="Google Sans Text" w:cs="Google Sans Text" w:eastAsia="Google Sans Text" w:hAnsi="Google Sans Text"/>
          <w:color w:val="1b1c1d"/>
          <w:rtl w:val="0"/>
        </w:rPr>
        <w:t xml:space="preserve"> is a critical swarm engine, capable of Special Summoning two different "Battlin' Boxer" monsters directly from the Deck, provided the player controls no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action efficiently generates the three Level 4 bodies required for complex Xyz plays.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Battlin' Boxer Switchhitter</w:t>
      </w:r>
      <w:r w:rsidDel="00000000" w:rsidR="00000000" w:rsidRPr="00000000">
        <w:rPr>
          <w:rFonts w:ascii="Google Sans Text" w:cs="Google Sans Text" w:eastAsia="Google Sans Text" w:hAnsi="Google Sans Text"/>
          <w:color w:val="1b1c1d"/>
          <w:rtl w:val="0"/>
        </w:rPr>
        <w:t xml:space="preserve"> serves as the deck's primary initiator and extender, typically Special Summoning a Level 4 Boxer from the Graveyard, effectively turning one card into two Xyz materials.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transition into a grinding strategy stems from </w:t>
      </w:r>
      <w:r w:rsidDel="00000000" w:rsidR="00000000" w:rsidRPr="00000000">
        <w:rPr>
          <w:rFonts w:ascii="Google Sans Text" w:cs="Google Sans Text" w:eastAsia="Google Sans Text" w:hAnsi="Google Sans Text"/>
          <w:b w:val="1"/>
          <w:color w:val="1b1c1d"/>
          <w:rtl w:val="0"/>
        </w:rPr>
        <w:t xml:space="preserve">Battlin' Boxer Glassjaw</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is sent from the hand or field to the Graveyard by a card effect—most commonly when detached as Xyz material—it triggers, allowing the player to add one "Battlin' Boxer" monster from their Graveyard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establishes the crucial recursive loop, often cycling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to ensure continuous access to Xyz plays across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Battlin' Boxer Uppercutter</w:t>
      </w:r>
      <w:r w:rsidDel="00000000" w:rsidR="00000000" w:rsidRPr="00000000">
        <w:rPr>
          <w:rFonts w:ascii="Google Sans Text" w:cs="Google Sans Text" w:eastAsia="Google Sans Text" w:hAnsi="Google Sans Text"/>
          <w:color w:val="1b1c1d"/>
          <w:rtl w:val="0"/>
        </w:rPr>
        <w:t xml:space="preserve"> plays a utility role, often used as material to search for key extenders like </w:t>
      </w:r>
      <w:r w:rsidDel="00000000" w:rsidR="00000000" w:rsidRPr="00000000">
        <w:rPr>
          <w:rFonts w:ascii="Google Sans Text" w:cs="Google Sans Text" w:eastAsia="Google Sans Text" w:hAnsi="Google Sans Text"/>
          <w:b w:val="1"/>
          <w:color w:val="1b1c1d"/>
          <w:rtl w:val="0"/>
        </w:rPr>
        <w:t xml:space="preserve">Battlin' Boxer Shadow</w:t>
      </w:r>
      <w:r w:rsidDel="00000000" w:rsidR="00000000" w:rsidRPr="00000000">
        <w:rPr>
          <w:rFonts w:ascii="Google Sans Text" w:cs="Google Sans Text" w:eastAsia="Google Sans Text" w:hAnsi="Google Sans Text"/>
          <w:color w:val="1b1c1d"/>
          <w:rtl w:val="0"/>
        </w:rPr>
        <w:t xml:space="preserve"> during critical combo sequences.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observation regarding the archetypal mechanics concerns the constraint imposed by certain swarm effects. Cards like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 while excellent for material generation, often impose a "Battlin' Boxer" lock, restricting the player's subsequent Special Summons to only "Battlin' Boxer"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mechanical constraint forces the pilot to decide whether to commit entirely to the archetypal path, prioritizing resilient boss monsters like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C79 General Kaiser</w:t>
      </w:r>
      <w:r w:rsidDel="00000000" w:rsidR="00000000" w:rsidRPr="00000000">
        <w:rPr>
          <w:rFonts w:ascii="Google Sans Text" w:cs="Google Sans Text" w:eastAsia="Google Sans Text" w:hAnsi="Google Sans Text"/>
          <w:color w:val="1b1c1d"/>
          <w:rtl w:val="0"/>
        </w:rPr>
        <w:t xml:space="preserve">, or if they should forego the lock to summon generic, high-impact control Rank 4 monsters like </w:t>
      </w: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early in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decision node dictates the overall strategy of the turn.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Extra Deck Boss Monsters: Consistency, Resilience, and Disruption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structure is built around resilient Xyz Monsters that leverage their materials for protection and resource advantage.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Battlin' Boxer King Dempsey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Dempsey is a Rank 4 Xyz Monster that acts as the archetype's search linchpin.5 Upon being Special Summoned,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Dempsey</w:t>
      </w:r>
      <w:r w:rsidDel="00000000" w:rsidR="00000000" w:rsidRPr="00000000">
        <w:rPr>
          <w:rFonts w:ascii="Google Sans Text" w:cs="Google Sans Text" w:eastAsia="Google Sans Text" w:hAnsi="Google Sans Text"/>
          <w:color w:val="1b1c1d"/>
          <w:rtl w:val="0"/>
        </w:rPr>
        <w:t xml:space="preserve">'s effect allows the player to either add a Level 4 or lower FIRE Warrior monster (such as </w:t>
      </w: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to the hand, or send one to the Graveyard (such as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for recursive setup). Alternatively, it can search a "Battlin' Boxing" Spell/Trap, providing immediate access to critical defensive or extending cards like </w:t>
      </w:r>
      <w:r w:rsidDel="00000000" w:rsidR="00000000" w:rsidRPr="00000000">
        <w:rPr>
          <w:rFonts w:ascii="Google Sans Text" w:cs="Google Sans Text" w:eastAsia="Google Sans Text" w:hAnsi="Google Sans Text"/>
          <w:b w:val="1"/>
          <w:color w:val="1b1c1d"/>
          <w:rtl w:val="0"/>
        </w:rPr>
        <w:t xml:space="preserve">Jolt Counter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Battlin' Boxing Spirits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Beyond its searching ability,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Dempsey</w:t>
      </w:r>
      <w:r w:rsidDel="00000000" w:rsidR="00000000" w:rsidRPr="00000000">
        <w:rPr>
          <w:rFonts w:ascii="Google Sans Text" w:cs="Google Sans Text" w:eastAsia="Google Sans Text" w:hAnsi="Google Sans Text"/>
          <w:color w:val="1b1c1d"/>
          <w:rtl w:val="0"/>
        </w:rPr>
        <w:t xml:space="preserve"> offers a Quick Effect protection by detaching one material to grant all "Battlin' Boxer" monsters targeting immunity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protection effect possesses a dual functionality: if the detached material 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the player simultaneously gains targeting protection for the board and triggers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's effect to retrieve a resource, optimizing the action economy in a single chain link.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Battlin' Boxer Lead Yoke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 Yoke is essential for establishing board resilience. It prevents the destruction of "Battlin' Boxer" monsters by battle or card effect by detaching an Xyz material instead.5 Furthermore, every time a material is detached,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gains 800 ATK.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the optimal opening combo, detaching two materials (often including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not only shields the board but also boosts its ATK to 3800, creating a formidable wall while initiating the resource loop.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Number C79: Battlin' Boxer General Kaiser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Typically Xyz Summoned over Number 105: Battlin' Boxer Star Cestus, C79 serves as the primary disruption tool.2 If it has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Number 79: Battlin' Boxer Nova Kaiser</w:t>
      </w:r>
      <w:r w:rsidDel="00000000" w:rsidR="00000000" w:rsidRPr="00000000">
        <w:rPr>
          <w:rFonts w:ascii="Google Sans Text" w:cs="Google Sans Text" w:eastAsia="Google Sans Text" w:hAnsi="Google Sans Text"/>
          <w:color w:val="1b1c1d"/>
          <w:rtl w:val="0"/>
        </w:rPr>
        <w:t xml:space="preserve"> attached as material, </w:t>
      </w:r>
      <w:r w:rsidDel="00000000" w:rsidR="00000000" w:rsidRPr="00000000">
        <w:rPr>
          <w:rFonts w:ascii="Google Sans Text" w:cs="Google Sans Text" w:eastAsia="Google Sans Text" w:hAnsi="Google Sans Text"/>
          <w:i w:val="1"/>
          <w:color w:val="1b1c1d"/>
          <w:rtl w:val="0"/>
        </w:rPr>
        <w:t xml:space="preserve">C79</w:t>
      </w:r>
      <w:r w:rsidDel="00000000" w:rsidR="00000000" w:rsidRPr="00000000">
        <w:rPr>
          <w:rFonts w:ascii="Google Sans Text" w:cs="Google Sans Text" w:eastAsia="Google Sans Text" w:hAnsi="Google Sans Text"/>
          <w:color w:val="1b1c1d"/>
          <w:rtl w:val="0"/>
        </w:rPr>
        <w:t xml:space="preserve"> gains an effect that allows it to detach a material to attach an opponent's monster from their Graveyard to </w:t>
      </w:r>
      <w:r w:rsidDel="00000000" w:rsidR="00000000" w:rsidRPr="00000000">
        <w:rPr>
          <w:rFonts w:ascii="Google Sans Text" w:cs="Google Sans Text" w:eastAsia="Google Sans Text" w:hAnsi="Google Sans Text"/>
          <w:i w:val="1"/>
          <w:color w:val="1b1c1d"/>
          <w:rtl w:val="0"/>
        </w:rPr>
        <w:t xml:space="preserve">C79</w:t>
      </w:r>
      <w:r w:rsidDel="00000000" w:rsidR="00000000" w:rsidRPr="00000000">
        <w:rPr>
          <w:rFonts w:ascii="Google Sans Text" w:cs="Google Sans Text" w:eastAsia="Google Sans Text" w:hAnsi="Google Sans Text"/>
          <w:color w:val="1b1c1d"/>
          <w:rtl w:val="0"/>
        </w:rPr>
        <w:t xml:space="preserve">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non-targeting absorption is a potent form of disruption, particularly effective against strategies that rely on Graveyard interaction or recursion, such as Snake-Eye or certain Dragon strategies.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Search Matrix and Resource Flow Mapping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achieves significant consistency by leveraging both generic Warrior support and archetypal search effects, creating well-defined pathways for accessing specific combo pieces. Mapping these pathways is vital for designing the AI canvas logic.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Resource Acquisition Pathways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consistency tool is </w:t>
      </w:r>
      <w:r w:rsidDel="00000000" w:rsidR="00000000" w:rsidRPr="00000000">
        <w:rPr>
          <w:rFonts w:ascii="Google Sans Text" w:cs="Google Sans Text" w:eastAsia="Google Sans Text" w:hAnsi="Google Sans Text"/>
          <w:b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a mandatory inclusion that can search any Level 4 or lower Warrior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immediately guarantees access to a core starter like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 regardless of the opening hand composition.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combo progresses, </w:t>
      </w:r>
      <w:r w:rsidDel="00000000" w:rsidR="00000000" w:rsidRPr="00000000">
        <w:rPr>
          <w:rFonts w:ascii="Google Sans Text" w:cs="Google Sans Text" w:eastAsia="Google Sans Text" w:hAnsi="Google Sans Text"/>
          <w:b w:val="1"/>
          <w:color w:val="1b1c1d"/>
          <w:rtl w:val="0"/>
        </w:rPr>
        <w:t xml:space="preserve">King Dempsey</w:t>
      </w:r>
      <w:r w:rsidDel="00000000" w:rsidR="00000000" w:rsidRPr="00000000">
        <w:rPr>
          <w:rFonts w:ascii="Google Sans Text" w:cs="Google Sans Text" w:eastAsia="Google Sans Text" w:hAnsi="Google Sans Text"/>
          <w:color w:val="1b1c1d"/>
          <w:rtl w:val="0"/>
        </w:rPr>
        <w:t xml:space="preserve"> provides critical search flexibility, requiring a clear decision matrix:</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Defense/Disruption:</w:t>
      </w:r>
      <w:r w:rsidDel="00000000" w:rsidR="00000000" w:rsidRPr="00000000">
        <w:rPr>
          <w:rFonts w:ascii="Google Sans Text" w:cs="Google Sans Text" w:eastAsia="Google Sans Text" w:hAnsi="Google Sans Text"/>
          <w:color w:val="1b1c1d"/>
          <w:rtl w:val="0"/>
        </w:rPr>
        <w:t xml:space="preserve"> If the player is going first and the primary Xyz board is secured, searching the Counter Trap </w:t>
      </w:r>
      <w:r w:rsidDel="00000000" w:rsidR="00000000" w:rsidRPr="00000000">
        <w:rPr>
          <w:rFonts w:ascii="Google Sans Text" w:cs="Google Sans Text" w:eastAsia="Google Sans Text" w:hAnsi="Google Sans Text"/>
          <w:b w:val="1"/>
          <w:color w:val="1b1c1d"/>
          <w:rtl w:val="0"/>
        </w:rPr>
        <w:t xml:space="preserve">Jolt Counter</w:t>
      </w:r>
      <w:r w:rsidDel="00000000" w:rsidR="00000000" w:rsidRPr="00000000">
        <w:rPr>
          <w:rFonts w:ascii="Google Sans Text" w:cs="Google Sans Text" w:eastAsia="Google Sans Text" w:hAnsi="Google Sans Text"/>
          <w:color w:val="1b1c1d"/>
          <w:rtl w:val="0"/>
        </w:rPr>
        <w:t xml:space="preserve"> provides immediate, searchable negation.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Follow-up/Recovery:</w:t>
      </w:r>
      <w:r w:rsidDel="00000000" w:rsidR="00000000" w:rsidRPr="00000000">
        <w:rPr>
          <w:rFonts w:ascii="Google Sans Text" w:cs="Google Sans Text" w:eastAsia="Google Sans Text" w:hAnsi="Google Sans Text"/>
          <w:color w:val="1b1c1d"/>
          <w:rtl w:val="0"/>
        </w:rPr>
        <w:t xml:space="preserve"> Searching </w:t>
      </w:r>
      <w:r w:rsidDel="00000000" w:rsidR="00000000" w:rsidRPr="00000000">
        <w:rPr>
          <w:rFonts w:ascii="Google Sans Text" w:cs="Google Sans Text" w:eastAsia="Google Sans Text" w:hAnsi="Google Sans Text"/>
          <w:b w:val="1"/>
          <w:color w:val="1b1c1d"/>
          <w:rtl w:val="0"/>
        </w:rPr>
        <w:t xml:space="preserve">Battlin' Boxing Spirits</w:t>
      </w:r>
      <w:r w:rsidDel="00000000" w:rsidR="00000000" w:rsidRPr="00000000">
        <w:rPr>
          <w:rFonts w:ascii="Google Sans Text" w:cs="Google Sans Text" w:eastAsia="Google Sans Text" w:hAnsi="Google Sans Text"/>
          <w:color w:val="1b1c1d"/>
          <w:rtl w:val="0"/>
        </w:rPr>
        <w:t xml:space="preserve">, a revival Spell card, ensures future material generation or recovery should the current board be cleared.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Setup:</w:t>
      </w:r>
      <w:r w:rsidDel="00000000" w:rsidR="00000000" w:rsidRPr="00000000">
        <w:rPr>
          <w:rFonts w:ascii="Google Sans Text" w:cs="Google Sans Text" w:eastAsia="Google Sans Text" w:hAnsi="Google Sans Text"/>
          <w:color w:val="1b1c1d"/>
          <w:rtl w:val="0"/>
        </w:rPr>
        <w:t xml:space="preserve"> Searching </w:t>
      </w:r>
      <w:r w:rsidDel="00000000" w:rsidR="00000000" w:rsidRPr="00000000">
        <w:rPr>
          <w:rFonts w:ascii="Google Sans Text" w:cs="Google Sans Text" w:eastAsia="Google Sans Text" w:hAnsi="Google Sans Text"/>
          <w:b w:val="1"/>
          <w:color w:val="1b1c1d"/>
          <w:rtl w:val="0"/>
        </w:rPr>
        <w:t xml:space="preserve">Battlin' Boxer Glassjaw</w:t>
      </w:r>
      <w:r w:rsidDel="00000000" w:rsidR="00000000" w:rsidRPr="00000000">
        <w:rPr>
          <w:rFonts w:ascii="Google Sans Text" w:cs="Google Sans Text" w:eastAsia="Google Sans Text" w:hAnsi="Google Sans Text"/>
          <w:color w:val="1b1c1d"/>
          <w:rtl w:val="0"/>
        </w:rPr>
        <w:t xml:space="preserve"> allows the player to intentionally dump it to the Graveyard for immediate access to the resource recycling engine.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demonstrates that the deck is engineered not just for a strong initial turn but for a sustained, grinding approach. The most durable element of this design is the resource loop wherein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continuously recovers </w:t>
      </w: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which can then revive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specific cyclic interaction means that the deck can treat its Xyz materials less as a finite cost and more as a renewable asset, allowing for repeated board regeneration against heavy removal.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illustrates the vital search targets, which must be clearly defined nodes in any automated flow model.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Battlin' Boxer Search Matrix</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Warrior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Switchhitter, Promoter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Initiation/Consistency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King Dempsey</w:t>
            </w:r>
            <w:r w:rsidDel="00000000" w:rsidR="00000000" w:rsidRPr="00000000">
              <w:rPr>
                <w:rFonts w:ascii="Google Sans Text" w:cs="Google Sans Text" w:eastAsia="Google Sans Text" w:hAnsi="Google Sans Text"/>
                <w:color w:val="1b1c1d"/>
                <w:shd w:fill="auto" w:val="clear"/>
                <w:rtl w:val="0"/>
              </w:rPr>
              <w:t xml:space="preserve"> (SS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FIRE Warrior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Glassjaw (for GY dump), Switchhitter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Recursion Setup/Engine Start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King Dempsey</w:t>
            </w:r>
            <w:r w:rsidDel="00000000" w:rsidR="00000000" w:rsidRPr="00000000">
              <w:rPr>
                <w:rFonts w:ascii="Google Sans Text" w:cs="Google Sans Text" w:eastAsia="Google Sans Text" w:hAnsi="Google Sans Text"/>
                <w:color w:val="1b1c1d"/>
                <w:shd w:fill="auto" w:val="clear"/>
                <w:rtl w:val="0"/>
              </w:rPr>
              <w:t xml:space="preserve"> (SS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"Battlin' Boxing"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Spirits, Jolt Counter, Ring Announcer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Extender/Board Security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Battlin' Boxer Glassjaw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Battlin' Boxer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Switchhitter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Resource Cycling/Grind Game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Optimal Combo Lines and AI Canvas Sequencing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Battlin' Boxer strategy is perfectly suited for AI canvas modeling due to its deterministic, linear approach when executed optimally. The primary Turn 1 goal is to establish the resilient </w:t>
      </w:r>
      <w:r w:rsidDel="00000000" w:rsidR="00000000" w:rsidRPr="00000000">
        <w:rPr>
          <w:rFonts w:ascii="Google Sans Text" w:cs="Google Sans Text" w:eastAsia="Google Sans Text" w:hAnsi="Google Sans Text"/>
          <w:b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alongside the disruptive </w:t>
      </w:r>
      <w:r w:rsidDel="00000000" w:rsidR="00000000" w:rsidRPr="00000000">
        <w:rPr>
          <w:rFonts w:ascii="Google Sans Text" w:cs="Google Sans Text" w:eastAsia="Google Sans Text" w:hAnsi="Google Sans Text"/>
          <w:b w:val="1"/>
          <w:color w:val="1b1c1d"/>
          <w:rtl w:val="0"/>
        </w:rPr>
        <w:t xml:space="preserve">C79 General Kaiser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Primary Combo Line: Switchhitter/Promoter to Lead Yoke + C79</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typically utilizes a three-material play, most efficiently achieved using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1: Initiate Swarm.</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Battlin' Boxer Promoter</w:t>
      </w:r>
      <w:r w:rsidDel="00000000" w:rsidR="00000000" w:rsidRPr="00000000">
        <w:rPr>
          <w:rFonts w:ascii="Google Sans Text" w:cs="Google Sans Text" w:eastAsia="Google Sans Text" w:hAnsi="Google Sans Text"/>
          <w:color w:val="1b1c1d"/>
          <w:rtl w:val="0"/>
        </w:rPr>
        <w:t xml:space="preserve">. Activate its effect to Special Summon </w:t>
      </w:r>
      <w:r w:rsidDel="00000000" w:rsidR="00000000" w:rsidRPr="00000000">
        <w:rPr>
          <w:rFonts w:ascii="Google Sans Text" w:cs="Google Sans Text" w:eastAsia="Google Sans Text" w:hAnsi="Google Sans Text"/>
          <w:b w:val="1"/>
          <w:color w:val="1b1c1d"/>
          <w:rtl w:val="0"/>
        </w:rPr>
        <w:t xml:space="preserve">Battlin' Boxer Glassjaw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Battlin' Boxer Uppercutter</w:t>
      </w:r>
      <w:r w:rsidDel="00000000" w:rsidR="00000000" w:rsidRPr="00000000">
        <w:rPr>
          <w:rFonts w:ascii="Google Sans Text" w:cs="Google Sans Text" w:eastAsia="Google Sans Text" w:hAnsi="Google Sans Text"/>
          <w:color w:val="1b1c1d"/>
          <w:rtl w:val="0"/>
        </w:rPr>
        <w:t xml:space="preserve"> from the Deck. (This immediately engages the "Battlin' Boxer" lock.)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2: First Xyz Summon.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as materials to Xyz Summon </w:t>
      </w:r>
      <w:r w:rsidDel="00000000" w:rsidR="00000000" w:rsidRPr="00000000">
        <w:rPr>
          <w:rFonts w:ascii="Google Sans Text" w:cs="Google Sans Text" w:eastAsia="Google Sans Text" w:hAnsi="Google Sans Text"/>
          <w:b w:val="1"/>
          <w:color w:val="1b1c1d"/>
          <w:rtl w:val="0"/>
        </w:rPr>
        <w:t xml:space="preserve">Battlin' Boxer Lead Yoke</w:t>
      </w:r>
      <w:r w:rsidDel="00000000" w:rsidR="00000000" w:rsidRPr="00000000">
        <w:rPr>
          <w:rFonts w:ascii="Google Sans Text" w:cs="Google Sans Text" w:eastAsia="Google Sans Text" w:hAnsi="Google Sans Text"/>
          <w:color w:val="1b1c1d"/>
          <w:rtl w:val="0"/>
        </w:rPr>
        <w:t xml:space="preserve"> (2 materials).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is sent to the Graveyard.</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3: Search and Extender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Uppercutter</w:t>
      </w:r>
      <w:r w:rsidDel="00000000" w:rsidR="00000000" w:rsidRPr="00000000">
        <w:rPr>
          <w:rFonts w:ascii="Google Sans Text" w:cs="Google Sans Text" w:eastAsia="Google Sans Text" w:hAnsi="Google Sans Text"/>
          <w:color w:val="1b1c1d"/>
          <w:rtl w:val="0"/>
        </w:rPr>
        <w:t xml:space="preserve">'s effect (or use it as material later) to search </w:t>
      </w:r>
      <w:r w:rsidDel="00000000" w:rsidR="00000000" w:rsidRPr="00000000">
        <w:rPr>
          <w:rFonts w:ascii="Google Sans Text" w:cs="Google Sans Text" w:eastAsia="Google Sans Text" w:hAnsi="Google Sans Text"/>
          <w:b w:val="1"/>
          <w:color w:val="1b1c1d"/>
          <w:rtl w:val="0"/>
        </w:rPr>
        <w:t xml:space="preserve">Battlin' Boxer Shadow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Special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Shadow</w:t>
      </w:r>
      <w:r w:rsidDel="00000000" w:rsidR="00000000" w:rsidRPr="00000000">
        <w:rPr>
          <w:rFonts w:ascii="Google Sans Text" w:cs="Google Sans Text" w:eastAsia="Google Sans Text" w:hAnsi="Google Sans Text"/>
          <w:color w:val="1b1c1d"/>
          <w:rtl w:val="0"/>
        </w:rPr>
        <w:t xml:space="preserve"> from the Hand.</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4: Resource Retrieval and ATK Boost.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activates its effect, detaching one material (often </w:t>
      </w:r>
      <w:r w:rsidDel="00000000" w:rsidR="00000000" w:rsidRPr="00000000">
        <w:rPr>
          <w:rFonts w:ascii="Google Sans Text" w:cs="Google Sans Text" w:eastAsia="Google Sans Text" w:hAnsi="Google Sans Text"/>
          <w:i w:val="1"/>
          <w:color w:val="1b1c1d"/>
          <w:rtl w:val="0"/>
        </w:rPr>
        <w:t xml:space="preserve">Uppercutter</w:t>
      </w:r>
      <w:r w:rsidDel="00000000" w:rsidR="00000000" w:rsidRPr="00000000">
        <w:rPr>
          <w:rFonts w:ascii="Google Sans Text" w:cs="Google Sans Text" w:eastAsia="Google Sans Text" w:hAnsi="Google Sans Text"/>
          <w:color w:val="1b1c1d"/>
          <w:rtl w:val="0"/>
        </w:rPr>
        <w:t xml:space="preserve">) to prevent destruction. </w:t>
      </w:r>
      <w:r w:rsidDel="00000000" w:rsidR="00000000" w:rsidRPr="00000000">
        <w:rPr>
          <w:rFonts w:ascii="Google Sans Text" w:cs="Google Sans Text" w:eastAsia="Google Sans Text" w:hAnsi="Google Sans Text"/>
          <w:i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gains 800 ATK (2200 → 3000).</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5: Recursion Loop Activation.</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Uppercutter</w:t>
      </w:r>
      <w:r w:rsidDel="00000000" w:rsidR="00000000" w:rsidRPr="00000000">
        <w:rPr>
          <w:rFonts w:ascii="Google Sans Text" w:cs="Google Sans Text" w:eastAsia="Google Sans Text" w:hAnsi="Google Sans Text"/>
          <w:color w:val="1b1c1d"/>
          <w:rtl w:val="0"/>
        </w:rPr>
        <w:t xml:space="preserve"> was detached from </w:t>
      </w:r>
      <w:r w:rsidDel="00000000" w:rsidR="00000000" w:rsidRPr="00000000">
        <w:rPr>
          <w:rFonts w:ascii="Google Sans Text" w:cs="Google Sans Text" w:eastAsia="Google Sans Text" w:hAnsi="Google Sans Text"/>
          <w:i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(a "Battlin' Boxer" Xyz Monster), </w:t>
      </w:r>
      <w:r w:rsidDel="00000000" w:rsidR="00000000" w:rsidRPr="00000000">
        <w:rPr>
          <w:rFonts w:ascii="Google Sans Text" w:cs="Google Sans Text" w:eastAsia="Google Sans Text" w:hAnsi="Google Sans Text"/>
          <w:b w:val="1"/>
          <w:color w:val="1b1c1d"/>
          <w:rtl w:val="0"/>
        </w:rPr>
        <w:t xml:space="preserve">Battlin' Boxer Shadow</w:t>
      </w:r>
      <w:r w:rsidDel="00000000" w:rsidR="00000000" w:rsidRPr="00000000">
        <w:rPr>
          <w:rFonts w:ascii="Google Sans Text" w:cs="Google Sans Text" w:eastAsia="Google Sans Text" w:hAnsi="Google Sans Text"/>
          <w:color w:val="1b1c1d"/>
          <w:rtl w:val="0"/>
        </w:rPr>
        <w:t xml:space="preserve"> can detach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(which was already in the Graveyard from Step 2) to Special Summon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6: Switchhitter Recovery.</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is detached by </w:t>
      </w:r>
      <w:r w:rsidDel="00000000" w:rsidR="00000000" w:rsidRPr="00000000">
        <w:rPr>
          <w:rFonts w:ascii="Google Sans Text" w:cs="Google Sans Text" w:eastAsia="Google Sans Text" w:hAnsi="Google Sans Text"/>
          <w:i w:val="1"/>
          <w:color w:val="1b1c1d"/>
          <w:rtl w:val="0"/>
        </w:rPr>
        <w:t xml:space="preserve">Shadow</w:t>
      </w:r>
      <w:r w:rsidDel="00000000" w:rsidR="00000000" w:rsidRPr="00000000">
        <w:rPr>
          <w:rFonts w:ascii="Google Sans Text" w:cs="Google Sans Text" w:eastAsia="Google Sans Text" w:hAnsi="Google Sans Text"/>
          <w:color w:val="1b1c1d"/>
          <w:rtl w:val="0"/>
        </w:rPr>
        <w:t xml:space="preserve">'s effect,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's mandatory effect triggers, allowing the player to add </w:t>
      </w:r>
      <w:r w:rsidDel="00000000" w:rsidR="00000000" w:rsidRPr="00000000">
        <w:rPr>
          <w:rFonts w:ascii="Google Sans Text" w:cs="Google Sans Text" w:eastAsia="Google Sans Text" w:hAnsi="Google Sans Text"/>
          <w:b w:val="1"/>
          <w:color w:val="1b1c1d"/>
          <w:rtl w:val="0"/>
        </w:rPr>
        <w:t xml:space="preserve">Battlin' Boxer Switchhitter</w:t>
      </w:r>
      <w:r w:rsidDel="00000000" w:rsidR="00000000" w:rsidRPr="00000000">
        <w:rPr>
          <w:rFonts w:ascii="Google Sans Text" w:cs="Google Sans Text" w:eastAsia="Google Sans Text" w:hAnsi="Google Sans Text"/>
          <w:color w:val="1b1c1d"/>
          <w:rtl w:val="0"/>
        </w:rPr>
        <w:t xml:space="preserve">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7: Secondary Xyz Summon.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Shadow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as materials to Xyz Summon </w:t>
      </w:r>
      <w:r w:rsidDel="00000000" w:rsidR="00000000" w:rsidRPr="00000000">
        <w:rPr>
          <w:rFonts w:ascii="Google Sans Text" w:cs="Google Sans Text" w:eastAsia="Google Sans Text" w:hAnsi="Google Sans Text"/>
          <w:b w:val="1"/>
          <w:color w:val="1b1c1d"/>
          <w:rtl w:val="0"/>
        </w:rPr>
        <w:t xml:space="preserve">Number 105: Battlin' Boxer Star Cestus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8: Final Boss Summon.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Star Cestus</w:t>
      </w:r>
      <w:r w:rsidDel="00000000" w:rsidR="00000000" w:rsidRPr="00000000">
        <w:rPr>
          <w:rFonts w:ascii="Google Sans Text" w:cs="Google Sans Text" w:eastAsia="Google Sans Text" w:hAnsi="Google Sans Text"/>
          <w:color w:val="1b1c1d"/>
          <w:rtl w:val="0"/>
        </w:rPr>
        <w:t xml:space="preserve"> as the material to Xyz Summon </w:t>
      </w:r>
      <w:r w:rsidDel="00000000" w:rsidR="00000000" w:rsidRPr="00000000">
        <w:rPr>
          <w:rFonts w:ascii="Google Sans Text" w:cs="Google Sans Text" w:eastAsia="Google Sans Text" w:hAnsi="Google Sans Text"/>
          <w:b w:val="1"/>
          <w:color w:val="1b1c1d"/>
          <w:rtl w:val="0"/>
        </w:rPr>
        <w:t xml:space="preserve">Number C79: Battlin' Boxer General Kaiser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(3000 ATK, 1 material remaining) and </w:t>
      </w:r>
      <w:r w:rsidDel="00000000" w:rsidR="00000000" w:rsidRPr="00000000">
        <w:rPr>
          <w:rFonts w:ascii="Google Sans Text" w:cs="Google Sans Text" w:eastAsia="Google Sans Text" w:hAnsi="Google Sans Text"/>
          <w:i w:val="1"/>
          <w:color w:val="1b1c1d"/>
          <w:rtl w:val="0"/>
        </w:rPr>
        <w:t xml:space="preserve">C79 General Kaiser</w:t>
      </w:r>
      <w:r w:rsidDel="00000000" w:rsidR="00000000" w:rsidRPr="00000000">
        <w:rPr>
          <w:rFonts w:ascii="Google Sans Text" w:cs="Google Sans Text" w:eastAsia="Google Sans Text" w:hAnsi="Google Sans Text"/>
          <w:color w:val="1b1c1d"/>
          <w:rtl w:val="0"/>
        </w:rPr>
        <w:t xml:space="preserve"> (3 materials), with </w:t>
      </w: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secured in hand for Turn 3 follow-up.</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Sequencing for Interruption Recovery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combo line is susceptible to negation on the initial swarm effect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To manage this vulnerability, an alternative path prioritizes establishing a search for immediate follow-up. This involves using </w:t>
      </w:r>
      <w:r w:rsidDel="00000000" w:rsidR="00000000" w:rsidRPr="00000000">
        <w:rPr>
          <w:rFonts w:ascii="Google Sans Text" w:cs="Google Sans Text" w:eastAsia="Google Sans Text" w:hAnsi="Google Sans Text"/>
          <w:b w:val="1"/>
          <w:color w:val="1b1c1d"/>
          <w:rtl w:val="0"/>
        </w:rPr>
        <w:t xml:space="preserve">ROTA</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b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Normal Summoning </w:t>
      </w: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and activating its effect to Special Summon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from the GY. This 2-material setup allows the Xyz Summon of </w:t>
      </w:r>
      <w:r w:rsidDel="00000000" w:rsidR="00000000" w:rsidRPr="00000000">
        <w:rPr>
          <w:rFonts w:ascii="Google Sans Text" w:cs="Google Sans Text" w:eastAsia="Google Sans Text" w:hAnsi="Google Sans Text"/>
          <w:b w:val="1"/>
          <w:color w:val="1b1c1d"/>
          <w:rtl w:val="0"/>
        </w:rPr>
        <w:t xml:space="preserve">King Dempsey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Dempsey</w:t>
      </w:r>
      <w:r w:rsidDel="00000000" w:rsidR="00000000" w:rsidRPr="00000000">
        <w:rPr>
          <w:rFonts w:ascii="Google Sans Text" w:cs="Google Sans Text" w:eastAsia="Google Sans Text" w:hAnsi="Google Sans Text"/>
          <w:color w:val="1b1c1d"/>
          <w:rtl w:val="0"/>
        </w:rPr>
        <w:t xml:space="preserve"> is then used to search </w:t>
      </w:r>
      <w:r w:rsidDel="00000000" w:rsidR="00000000" w:rsidRPr="00000000">
        <w:rPr>
          <w:rFonts w:ascii="Google Sans Text" w:cs="Google Sans Text" w:eastAsia="Google Sans Text" w:hAnsi="Google Sans Text"/>
          <w:b w:val="1"/>
          <w:color w:val="1b1c1d"/>
          <w:rtl w:val="0"/>
        </w:rPr>
        <w:t xml:space="preserve">Battlin' Boxing Spirits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tactical sequencing ensures that even if the opponent negates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Dempsey</w:t>
      </w:r>
      <w:r w:rsidDel="00000000" w:rsidR="00000000" w:rsidRPr="00000000">
        <w:rPr>
          <w:rFonts w:ascii="Google Sans Text" w:cs="Google Sans Text" w:eastAsia="Google Sans Text" w:hAnsi="Google Sans Text"/>
          <w:color w:val="1b1c1d"/>
          <w:rtl w:val="0"/>
        </w:rPr>
        <w:t xml:space="preserve"> or the subsequent Xyz Summon, the pilot has retained </w:t>
      </w:r>
      <w:r w:rsidDel="00000000" w:rsidR="00000000" w:rsidRPr="00000000">
        <w:rPr>
          <w:rFonts w:ascii="Google Sans Text" w:cs="Google Sans Text" w:eastAsia="Google Sans Text" w:hAnsi="Google Sans Text"/>
          <w:i w:val="1"/>
          <w:color w:val="1b1c1d"/>
          <w:rtl w:val="0"/>
        </w:rPr>
        <w:t xml:space="preserve">Spirits</w:t>
      </w:r>
      <w:r w:rsidDel="00000000" w:rsidR="00000000" w:rsidRPr="00000000">
        <w:rPr>
          <w:rFonts w:ascii="Google Sans Text" w:cs="Google Sans Text" w:eastAsia="Google Sans Text" w:hAnsi="Google Sans Text"/>
          <w:color w:val="1b1c1d"/>
          <w:rtl w:val="0"/>
        </w:rPr>
        <w:t xml:space="preserve"> as an immediate trap or a revival extender for the next turn, providing a necessary layer of resilience against common interruption tools.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Integrating External Engines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Battlin' Boxers can pivot to using the </w:t>
      </w:r>
      <w:r w:rsidDel="00000000" w:rsidR="00000000" w:rsidRPr="00000000">
        <w:rPr>
          <w:rFonts w:ascii="Google Sans Text" w:cs="Google Sans Text" w:eastAsia="Google Sans Text" w:hAnsi="Google Sans Text"/>
          <w:b w:val="1"/>
          <w:color w:val="1b1c1d"/>
          <w:rtl w:val="0"/>
        </w:rPr>
        <w:t xml:space="preserve">ZS/Utopia engine</w:t>
      </w:r>
      <w:r w:rsidDel="00000000" w:rsidR="00000000" w:rsidRPr="00000000">
        <w:rPr>
          <w:rFonts w:ascii="Google Sans Text" w:cs="Google Sans Text" w:eastAsia="Google Sans Text" w:hAnsi="Google Sans Text"/>
          <w:color w:val="1b1c1d"/>
          <w:rtl w:val="0"/>
        </w:rPr>
        <w:t xml:space="preserve"> when archetypal cards are insufficient or when seeking generic offensive power. By Normal Summoning a Level 4 Boxer alongside </w:t>
      </w: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(which can often Special Summon itself), the player Xyz Summons </w:t>
      </w: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was used as material, </w:t>
      </w:r>
      <w:r w:rsidDel="00000000" w:rsidR="00000000" w:rsidRPr="00000000">
        <w:rPr>
          <w:rFonts w:ascii="Google Sans Text" w:cs="Google Sans Text" w:eastAsia="Google Sans Text" w:hAnsi="Google Sans Text"/>
          <w:i w:val="1"/>
          <w:color w:val="1b1c1d"/>
          <w:rtl w:val="0"/>
        </w:rPr>
        <w:t xml:space="preserve">Utopia Double</w:t>
      </w:r>
      <w:r w:rsidDel="00000000" w:rsidR="00000000" w:rsidRPr="00000000">
        <w:rPr>
          <w:rFonts w:ascii="Google Sans Text" w:cs="Google Sans Text" w:eastAsia="Google Sans Text" w:hAnsi="Google Sans Text"/>
          <w:color w:val="1b1c1d"/>
          <w:rtl w:val="0"/>
        </w:rPr>
        <w:t xml:space="preserve"> gains the effect to search a Rank-Up-Magic Spell card, typically </w:t>
      </w:r>
      <w:r w:rsidDel="00000000" w:rsidR="00000000" w:rsidRPr="00000000">
        <w:rPr>
          <w:rFonts w:ascii="Google Sans Text" w:cs="Google Sans Text" w:eastAsia="Google Sans Text" w:hAnsi="Google Sans Text"/>
          <w:b w:val="1"/>
          <w:color w:val="1b1c1d"/>
          <w:rtl w:val="0"/>
        </w:rPr>
        <w:t xml:space="preserve">Double or Nothing!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line provides consistent access to high-ATK OTK potential, allowing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Utopia</w:t>
      </w:r>
      <w:r w:rsidDel="00000000" w:rsidR="00000000" w:rsidRPr="00000000">
        <w:rPr>
          <w:rFonts w:ascii="Google Sans Text" w:cs="Google Sans Text" w:eastAsia="Google Sans Text" w:hAnsi="Google Sans Text"/>
          <w:color w:val="1b1c1d"/>
          <w:rtl w:val="0"/>
        </w:rPr>
        <w:t xml:space="preserve"> to attack, activate </w:t>
      </w:r>
      <w:r w:rsidDel="00000000" w:rsidR="00000000" w:rsidRPr="00000000">
        <w:rPr>
          <w:rFonts w:ascii="Google Sans Text" w:cs="Google Sans Text" w:eastAsia="Google Sans Text" w:hAnsi="Google Sans Text"/>
          <w:i w:val="1"/>
          <w:color w:val="1b1c1d"/>
          <w:rtl w:val="0"/>
        </w:rPr>
        <w:t xml:space="preserve">Double or Nothing!</w:t>
      </w:r>
      <w:r w:rsidDel="00000000" w:rsidR="00000000" w:rsidRPr="00000000">
        <w:rPr>
          <w:rFonts w:ascii="Google Sans Text" w:cs="Google Sans Text" w:eastAsia="Google Sans Text" w:hAnsi="Google Sans Text"/>
          <w:color w:val="1b1c1d"/>
          <w:rtl w:val="0"/>
        </w:rPr>
        <w:t xml:space="preserve"> to double its ATK to 5000 or more, and attack again for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Defensive End Boards and Strategic Disruption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end board is determined by the opponent's strategy and the availability of archetypal resources, often presenting a structural conflict between archetypal recursion and generic control.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Primary Go-First End Board Configurations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Constraint/Trade-off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Archetypal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 Yoke (3000+ ATK), C79 General Kaiser, Set Jolt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destruction and targeting protection; Quick Effect non-targeting removal; Sustained recursion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engaging the Boxer Lock; High resource commitment; Vulnerable to non-targeting, non-destruction removal (e.g., Kaijus)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41: Bagooska or Abyss Dweller, Set Jolt Counter/Impermanence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Mass negation (Bagooska); Graveyard floodgate (Dweller)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Breaks the optimal resource recursion loop; Sacrifices archetypal protection effects</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choice hinges on a crucial mechanical distinction within the archetype. </w:t>
      </w:r>
      <w:r w:rsidDel="00000000" w:rsidR="00000000" w:rsidRPr="00000000">
        <w:rPr>
          <w:rFonts w:ascii="Google Sans Text" w:cs="Google Sans Text" w:eastAsia="Google Sans Text" w:hAnsi="Google Sans Text"/>
          <w:i w:val="1"/>
          <w:color w:val="1b1c1d"/>
          <w:rtl w:val="0"/>
        </w:rPr>
        <w:t xml:space="preserve">Battlin' Boxer Shadow</w:t>
      </w:r>
      <w:r w:rsidDel="00000000" w:rsidR="00000000" w:rsidRPr="00000000">
        <w:rPr>
          <w:rFonts w:ascii="Google Sans Text" w:cs="Google Sans Text" w:eastAsia="Google Sans Text" w:hAnsi="Google Sans Text"/>
          <w:color w:val="1b1c1d"/>
          <w:rtl w:val="0"/>
        </w:rPr>
        <w:t xml:space="preserve"> requires detaching materials from a </w:t>
      </w:r>
      <w:r w:rsidDel="00000000" w:rsidR="00000000" w:rsidRPr="00000000">
        <w:rPr>
          <w:rFonts w:ascii="Google Sans Text" w:cs="Google Sans Text" w:eastAsia="Google Sans Text" w:hAnsi="Google Sans Text"/>
          <w:b w:val="1"/>
          <w:color w:val="1b1c1d"/>
          <w:rtl w:val="0"/>
        </w:rPr>
        <w:t xml:space="preserve">"Battlin' Boxer" Xyz 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Generic Rank 4 monsters, such as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Bagooska</w:t>
      </w:r>
      <w:r w:rsidDel="00000000" w:rsidR="00000000" w:rsidRPr="00000000">
        <w:rPr>
          <w:rFonts w:ascii="Google Sans Text" w:cs="Google Sans Text" w:eastAsia="Google Sans Text" w:hAnsi="Google Sans Text"/>
          <w:color w:val="1b1c1d"/>
          <w:rtl w:val="0"/>
        </w:rPr>
        <w:t xml:space="preserve">, do not fulfill this requirement.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if the player chooses the Generic Control path, the engine is temporarily stalled: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Shadow</w:t>
      </w:r>
      <w:r w:rsidDel="00000000" w:rsidR="00000000" w:rsidRPr="00000000">
        <w:rPr>
          <w:rFonts w:ascii="Google Sans Text" w:cs="Google Sans Text" w:eastAsia="Google Sans Text" w:hAnsi="Google Sans Text"/>
          <w:color w:val="1b1c1d"/>
          <w:rtl w:val="0"/>
        </w:rPr>
        <w:t xml:space="preserve"> cannot initiate its play, and the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recursion loop cannot activate in the manner described previously if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was sent to the Graveyard that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necessitates careful resource allocation, as prioritizing generic floodgates inherently means sacrificing the high resilience and recovery capacity of the specialized archetype engine for that specific turn.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Archetypal Disruption and Utility Traps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benefits immensely from searchable defensive tools. </w:t>
      </w:r>
      <w:r w:rsidDel="00000000" w:rsidR="00000000" w:rsidRPr="00000000">
        <w:rPr>
          <w:rFonts w:ascii="Google Sans Text" w:cs="Google Sans Text" w:eastAsia="Google Sans Text" w:hAnsi="Google Sans Text"/>
          <w:b w:val="1"/>
          <w:color w:val="1b1c1d"/>
          <w:rtl w:val="0"/>
        </w:rPr>
        <w:t xml:space="preserve">Jolt Counter</w:t>
      </w:r>
      <w:r w:rsidDel="00000000" w:rsidR="00000000" w:rsidRPr="00000000">
        <w:rPr>
          <w:rFonts w:ascii="Google Sans Text" w:cs="Google Sans Text" w:eastAsia="Google Sans Text" w:hAnsi="Google Sans Text"/>
          <w:color w:val="1b1c1d"/>
          <w:rtl w:val="0"/>
        </w:rPr>
        <w:t xml:space="preserve"> is the archetype’s searchable Counter Trap, capable of negating a monster effect and destroying the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ability to be searched directly by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King Dempsey</w:t>
      </w:r>
      <w:r w:rsidDel="00000000" w:rsidR="00000000" w:rsidRPr="00000000">
        <w:rPr>
          <w:rFonts w:ascii="Google Sans Text" w:cs="Google Sans Text" w:eastAsia="Google Sans Text" w:hAnsi="Google Sans Text"/>
          <w:color w:val="1b1c1d"/>
          <w:rtl w:val="0"/>
        </w:rPr>
        <w:t xml:space="preserve"> significantly bolsters the Turn 1 defensive capabilities. Furthermore, non-archetypal defensive traps often utilized include </w:t>
      </w:r>
      <w:r w:rsidDel="00000000" w:rsidR="00000000" w:rsidRPr="00000000">
        <w:rPr>
          <w:rFonts w:ascii="Google Sans Text" w:cs="Google Sans Text" w:eastAsia="Google Sans Text" w:hAnsi="Google Sans Text"/>
          <w:b w:val="1"/>
          <w:color w:val="1b1c1d"/>
          <w:rtl w:val="0"/>
        </w:rPr>
        <w:t xml:space="preserve">Xyz Block</w:t>
      </w:r>
      <w:r w:rsidDel="00000000" w:rsidR="00000000" w:rsidRPr="00000000">
        <w:rPr>
          <w:rFonts w:ascii="Google Sans Text" w:cs="Google Sans Text" w:eastAsia="Google Sans Text" w:hAnsi="Google Sans Text"/>
          <w:color w:val="1b1c1d"/>
          <w:rtl w:val="0"/>
        </w:rPr>
        <w:t xml:space="preserve">, which leverages the deck’s abundant Xyz materials to achieve a monster negation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common disruptive staples like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going second, the deck employs high-impact board breakers like </w:t>
      </w:r>
      <w:r w:rsidDel="00000000" w:rsidR="00000000" w:rsidRPr="00000000">
        <w:rPr>
          <w:rFonts w:ascii="Google Sans Text" w:cs="Google Sans Text" w:eastAsia="Google Sans Text" w:hAnsi="Google Sans Text"/>
          <w:b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the board is cleared, the archetype can pivot to an OTK focused 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Number 105: Battlin' Boxer Star Cestus</w:t>
      </w:r>
      <w:r w:rsidDel="00000000" w:rsidR="00000000" w:rsidRPr="00000000">
        <w:rPr>
          <w:rFonts w:ascii="Google Sans Text" w:cs="Google Sans Text" w:eastAsia="Google Sans Text" w:hAnsi="Google Sans Text"/>
          <w:color w:val="1b1c1d"/>
          <w:rtl w:val="0"/>
        </w:rPr>
        <w:t xml:space="preserve">, which can detach materials to prevent battle destruction and reflect damage back to the opponent, enabling quick wins against unprepared boards.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External Synergy and Competitive Tech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identity of the deck as a Level 4 FIRE Warrior archetype provides significant structural advantages for external synergy.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Generic Rank 4 Toolbox</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should include versatile generic Rank 4 Xyz Monsters to handle diverse threats:</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An exceptional stall card that can single-handedly stop many combo decks by forcing all monsters into Defense Position and negating all effects of Defense Position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Daigusto Emeral:</w:t>
      </w:r>
      <w:r w:rsidDel="00000000" w:rsidR="00000000" w:rsidRPr="00000000">
        <w:rPr>
          <w:rFonts w:ascii="Google Sans Text" w:cs="Google Sans Text" w:eastAsia="Google Sans Text" w:hAnsi="Google Sans Text"/>
          <w:color w:val="1b1c1d"/>
          <w:rtl w:val="0"/>
        </w:rPr>
        <w:t xml:space="preserve"> Used for recycling key Xyz monsters back into the Extra Deck or replenishing Main Deck resources, providing crucial late-game utility and draw power.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101: Silent Honor ARK:</w:t>
      </w:r>
      <w:r w:rsidDel="00000000" w:rsidR="00000000" w:rsidRPr="00000000">
        <w:rPr>
          <w:rFonts w:ascii="Google Sans Text" w:cs="Google Sans Text" w:eastAsia="Google Sans Text" w:hAnsi="Google Sans Text"/>
          <w:color w:val="1b1c1d"/>
          <w:rtl w:val="0"/>
        </w:rPr>
        <w:t xml:space="preserve"> A staple non-destruction removal option used to clear problematic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 As noted, these are essential components of the high-burst OTK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Attribute and Type Consistency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strict adherence to the FIRE/Warrior Type throughout its main engine is a powerful consistency multiplier. Since all core monsters are Level 4 or lower Warriors, </w:t>
      </w: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retains its maximum efficiency.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structural uniformity also guarantees that the archetype benefits immediately from any future generic support targeting FIRE or Warrior monsters in the TCG, such as specialized Link Monsters or main deck extenders. This consistency provides a significant, long-term stability and resilience that many more disparate archetypes lack.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AI Canvas Recommendations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Battlin' Boxer archetype is a highly consistent, recursive, and resilient Xyz strategy in the TCG. Its success hinges on the efficient use of </w:t>
      </w:r>
      <w:r w:rsidDel="00000000" w:rsidR="00000000" w:rsidRPr="00000000">
        <w:rPr>
          <w:rFonts w:ascii="Google Sans Text" w:cs="Google Sans Text" w:eastAsia="Google Sans Text" w:hAnsi="Google Sans Text"/>
          <w:b w:val="1"/>
          <w:color w:val="1b1c1d"/>
          <w:rtl w:val="0"/>
        </w:rPr>
        <w:t xml:space="preserve">King Dempsey</w:t>
      </w:r>
      <w:r w:rsidDel="00000000" w:rsidR="00000000" w:rsidRPr="00000000">
        <w:rPr>
          <w:rFonts w:ascii="Google Sans Text" w:cs="Google Sans Text" w:eastAsia="Google Sans Text" w:hAnsi="Google Sans Text"/>
          <w:color w:val="1b1c1d"/>
          <w:rtl w:val="0"/>
        </w:rPr>
        <w:t xml:space="preserve"> as a search pivot and the exploitation of the </w:t>
      </w:r>
      <w:r w:rsidDel="00000000" w:rsidR="00000000" w:rsidRPr="00000000">
        <w:rPr>
          <w:rFonts w:ascii="Google Sans Text" w:cs="Google Sans Text" w:eastAsia="Google Sans Text" w:hAnsi="Google Sans Text"/>
          <w:b w:val="1"/>
          <w:color w:val="1b1c1d"/>
          <w:rtl w:val="0"/>
        </w:rPr>
        <w:t xml:space="preserve">Glassjaw-Switchhitter</w:t>
      </w:r>
      <w:r w:rsidDel="00000000" w:rsidR="00000000" w:rsidRPr="00000000">
        <w:rPr>
          <w:rFonts w:ascii="Google Sans Text" w:cs="Google Sans Text" w:eastAsia="Google Sans Text" w:hAnsi="Google Sans Text"/>
          <w:color w:val="1b1c1d"/>
          <w:rtl w:val="0"/>
        </w:rPr>
        <w:t xml:space="preserve"> resource loop.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modeling the Battlin' Boxer archetype within an AI canvas function, the process must be defined by clear, conditional nodes rather than a single, unbreakable flow.</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AI Canvas Design Structure:</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Node:</w:t>
      </w:r>
      <w:r w:rsidDel="00000000" w:rsidR="00000000" w:rsidRPr="00000000">
        <w:rPr>
          <w:rFonts w:ascii="Google Sans Text" w:cs="Google Sans Text" w:eastAsia="Google Sans Text" w:hAnsi="Google Sans Text"/>
          <w:color w:val="1b1c1d"/>
          <w:rtl w:val="0"/>
        </w:rPr>
        <w:t xml:space="preserve"> Assess Hand (Presence of ROTA, Promoter, or Switchhitter).</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Node (ROTA):</w:t>
      </w:r>
      <w:r w:rsidDel="00000000" w:rsidR="00000000" w:rsidRPr="00000000">
        <w:rPr>
          <w:rFonts w:ascii="Google Sans Text" w:cs="Google Sans Text" w:eastAsia="Google Sans Text" w:hAnsi="Google Sans Text"/>
          <w:color w:val="1b1c1d"/>
          <w:rtl w:val="0"/>
        </w:rPr>
        <w:t xml:space="preserve"> Priority search: </w:t>
      </w:r>
      <w:r w:rsidDel="00000000" w:rsidR="00000000" w:rsidRPr="00000000">
        <w:rPr>
          <w:rFonts w:ascii="Google Sans Text" w:cs="Google Sans Text" w:eastAsia="Google Sans Text" w:hAnsi="Google Sans Text"/>
          <w:i w:val="1"/>
          <w:color w:val="1b1c1d"/>
          <w:rtl w:val="0"/>
        </w:rPr>
        <w:t xml:space="preserve">Switchhitter</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is accessible for GY dump) or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 (if aiming for maximum bodies and engaging the lock).</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Node (Dempsey):</w:t>
      </w:r>
      <w:r w:rsidDel="00000000" w:rsidR="00000000" w:rsidRPr="00000000">
        <w:rPr>
          <w:rFonts w:ascii="Google Sans Text" w:cs="Google Sans Text" w:eastAsia="Google Sans Text" w:hAnsi="Google Sans Text"/>
          <w:color w:val="1b1c1d"/>
          <w:rtl w:val="0"/>
        </w:rPr>
        <w:t xml:space="preserve"> Prioritize summoning </w:t>
      </w:r>
      <w:r w:rsidDel="00000000" w:rsidR="00000000" w:rsidRPr="00000000">
        <w:rPr>
          <w:rFonts w:ascii="Google Sans Text" w:cs="Google Sans Text" w:eastAsia="Google Sans Text" w:hAnsi="Google Sans Text"/>
          <w:i w:val="1"/>
          <w:color w:val="1b1c1d"/>
          <w:rtl w:val="0"/>
        </w:rPr>
        <w:t xml:space="preserve">King Dempsey</w:t>
      </w:r>
      <w:r w:rsidDel="00000000" w:rsidR="00000000" w:rsidRPr="00000000">
        <w:rPr>
          <w:rFonts w:ascii="Google Sans Text" w:cs="Google Sans Text" w:eastAsia="Google Sans Text" w:hAnsi="Google Sans Text"/>
          <w:color w:val="1b1c1d"/>
          <w:rtl w:val="0"/>
        </w:rPr>
        <w:t xml:space="preserve"> early if the primary line is vulnerable to negation, using its search effect as a vital </w:t>
      </w:r>
      <w:r w:rsidDel="00000000" w:rsidR="00000000" w:rsidRPr="00000000">
        <w:rPr>
          <w:rFonts w:ascii="Google Sans Text" w:cs="Google Sans Text" w:eastAsia="Google Sans Text" w:hAnsi="Google Sans Text"/>
          <w:b w:val="1"/>
          <w:color w:val="1b1c1d"/>
          <w:rtl w:val="0"/>
        </w:rPr>
        <w:t xml:space="preserve">Decision Node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 Check: Going First &amp; Board Secured?</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i w:val="1"/>
          <w:color w:val="1b1c1d"/>
          <w:rtl w:val="0"/>
        </w:rPr>
        <w:t xml:space="preserve">Jolt Counter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 Check: Need Follow-up?</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i w:val="1"/>
          <w:color w:val="1b1c1d"/>
          <w:rtl w:val="0"/>
        </w:rPr>
        <w:t xml:space="preserve">Battlin' Boxing Spirits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Lock Constraint Node:</w:t>
      </w:r>
      <w:r w:rsidDel="00000000" w:rsidR="00000000" w:rsidRPr="00000000">
        <w:rPr>
          <w:rFonts w:ascii="Google Sans Text" w:cs="Google Sans Text" w:eastAsia="Google Sans Text" w:hAnsi="Google Sans Text"/>
          <w:color w:val="1b1c1d"/>
          <w:rtl w:val="0"/>
        </w:rPr>
        <w:t xml:space="preserve"> The use of </w:t>
      </w:r>
      <w:r w:rsidDel="00000000" w:rsidR="00000000" w:rsidRPr="00000000">
        <w:rPr>
          <w:rFonts w:ascii="Google Sans Text" w:cs="Google Sans Text" w:eastAsia="Google Sans Text" w:hAnsi="Google Sans Text"/>
          <w:i w:val="1"/>
          <w:color w:val="1b1c1d"/>
          <w:rtl w:val="0"/>
        </w:rPr>
        <w:t xml:space="preserve">Promoter</w:t>
      </w:r>
      <w:r w:rsidDel="00000000" w:rsidR="00000000" w:rsidRPr="00000000">
        <w:rPr>
          <w:rFonts w:ascii="Google Sans Text" w:cs="Google Sans Text" w:eastAsia="Google Sans Text" w:hAnsi="Google Sans Text"/>
          <w:color w:val="1b1c1d"/>
          <w:rtl w:val="0"/>
        </w:rPr>
        <w:t xml:space="preserve"> or other locking effects must trigger a binary decision point:</w:t>
      </w:r>
    </w:p>
    <w:p w:rsidR="00000000" w:rsidDel="00000000" w:rsidP="00000000" w:rsidRDefault="00000000" w:rsidRPr="00000000" w14:paraId="0000009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 A (Archetypal Lock Engaged):</w:t>
      </w:r>
      <w:r w:rsidDel="00000000" w:rsidR="00000000" w:rsidRPr="00000000">
        <w:rPr>
          <w:rFonts w:ascii="Google Sans Text" w:cs="Google Sans Text" w:eastAsia="Google Sans Text" w:hAnsi="Google Sans Text"/>
          <w:color w:val="1b1c1d"/>
          <w:rtl w:val="0"/>
        </w:rPr>
        <w:t xml:space="preserve"> Follow the </w:t>
      </w:r>
      <w:r w:rsidDel="00000000" w:rsidR="00000000" w:rsidRPr="00000000">
        <w:rPr>
          <w:rFonts w:ascii="Google Sans Text" w:cs="Google Sans Text" w:eastAsia="Google Sans Text" w:hAnsi="Google Sans Text"/>
          <w:i w:val="1"/>
          <w:color w:val="1b1c1d"/>
          <w:rtl w:val="0"/>
        </w:rPr>
        <w:t xml:space="preserve">Lead Yoke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C79 General Kaiser</w:t>
      </w:r>
      <w:r w:rsidDel="00000000" w:rsidR="00000000" w:rsidRPr="00000000">
        <w:rPr>
          <w:rFonts w:ascii="Google Sans Text" w:cs="Google Sans Text" w:eastAsia="Google Sans Text" w:hAnsi="Google Sans Text"/>
          <w:color w:val="1b1c1d"/>
          <w:rtl w:val="0"/>
        </w:rPr>
        <w:t xml:space="preserve"> sequence, prioritizing </w:t>
      </w:r>
      <w:r w:rsidDel="00000000" w:rsidR="00000000" w:rsidRPr="00000000">
        <w:rPr>
          <w:rFonts w:ascii="Google Sans Text" w:cs="Google Sans Text" w:eastAsia="Google Sans Text" w:hAnsi="Google Sans Text"/>
          <w:i w:val="1"/>
          <w:color w:val="1b1c1d"/>
          <w:rtl w:val="0"/>
        </w:rPr>
        <w:t xml:space="preserve">Glassjaw</w:t>
      </w:r>
      <w:r w:rsidDel="00000000" w:rsidR="00000000" w:rsidRPr="00000000">
        <w:rPr>
          <w:rFonts w:ascii="Google Sans Text" w:cs="Google Sans Text" w:eastAsia="Google Sans Text" w:hAnsi="Google Sans Text"/>
          <w:color w:val="1b1c1d"/>
          <w:rtl w:val="0"/>
        </w:rPr>
        <w:t xml:space="preserve"> detachment to sustain the loop.</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 B (Generic Path):</w:t>
      </w:r>
      <w:r w:rsidDel="00000000" w:rsidR="00000000" w:rsidRPr="00000000">
        <w:rPr>
          <w:rFonts w:ascii="Google Sans Text" w:cs="Google Sans Text" w:eastAsia="Google Sans Text" w:hAnsi="Google Sans Text"/>
          <w:color w:val="1b1c1d"/>
          <w:rtl w:val="0"/>
        </w:rPr>
        <w:t xml:space="preserve"> Avoid locking effects and dedicate resources toward summoning non-Boxer control tools like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Bagooska</w:t>
      </w:r>
      <w:r w:rsidDel="00000000" w:rsidR="00000000" w:rsidRPr="00000000">
        <w:rPr>
          <w:rFonts w:ascii="Google Sans Text" w:cs="Google Sans Text" w:eastAsia="Google Sans Text" w:hAnsi="Google Sans Text"/>
          <w:color w:val="1b1c1d"/>
          <w:rtl w:val="0"/>
        </w:rPr>
        <w:t xml:space="preserve"> to address specific opponent threats, accepting the temporary break in archetypal recursion.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structuring the deck’s optimal paths as a series of connected, conditional states, the AI canvas can accurately model the strategic nuances required to pilot Battlin' Boxers successfully in a competitive environment.</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Battlin' Boxer | Cubic Creativity,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https://cubiccreativity.wordpress.com/2022/11/19/archetype-analysis-battlin-boxer/</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Battlin' Boxer Support Analysis! (Sample Decklist and Combos!) : r/DuelLinks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https://www.reddit.com/r/DuelLinks/comments/1i244l8/new_battlin_boxer_support_analysis_sample/</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Battlin' Boxers Deck - April 2024 TCG Format - Dueling Nexus,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https://duelingnexus.com/blog/battlin-boxers-deck-april-2024-tcg-format/</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Battlin Boxer Deck and End boards : r/DuelLinks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https://www.reddit.com/r/DuelLinks/comments/1ilrb1a/help_with_battlin_boxer_deck_and_end_boards/</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https://www.db.yugioh-card.com/yugiohdb/card_search.action?ope=1&amp;stype=1&amp;starfr=4&amp;starto=4&amp;othercon=2&amp;other=10</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Battlin' Boxers - Yu-Gi-Oh! Newb,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https://superspecialawesomenewb.wordpress.com/my-decks/battlin-boxers/</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double and ZS ascended sage interaction with negates? : r/Yugioh101 -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https://www.reddit.com/r/Yugioh101/comments/rneudi/utopia_double_and_zs_ascended_sage_interaction/</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"Boxers got Ryz" • Ryzeal Battlin' Boxers • Dec. 2024 (April 2025) by barakalando - cardcluster,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https://cardcluster.com/deck/5gBDL6</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Battlin' Boxer Deck Guide - YouTube,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https://www.youtube.com/watch?v=jrTpSW8jM-Y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superspecialawesomenewb.wordpress.com/my-decks/battlin-boxers/" TargetMode="External"/><Relationship Id="rId10" Type="http://schemas.openxmlformats.org/officeDocument/2006/relationships/hyperlink" Target="https://www.db.yugioh-card.com/yugiohdb/card_search.action?ope=1&amp;stype=1&amp;starfr=4&amp;starto=4&amp;othercon=2&amp;other=10" TargetMode="External"/><Relationship Id="rId13" Type="http://schemas.openxmlformats.org/officeDocument/2006/relationships/hyperlink" Target="https://cardcluster.com/deck/5gBDL6" TargetMode="External"/><Relationship Id="rId12" Type="http://schemas.openxmlformats.org/officeDocument/2006/relationships/hyperlink" Target="https://www.reddit.com/r/Yugioh101/comments/rneudi/utopia_double_and_zs_ascended_sage_intera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1ilrb1a/help_with_battlin_boxer_deck_and_end_boards/" TargetMode="External"/><Relationship Id="rId14" Type="http://schemas.openxmlformats.org/officeDocument/2006/relationships/hyperlink" Target="https://www.youtube.com/watch?v=jrTpSW8jM-Y" TargetMode="External"/><Relationship Id="rId5" Type="http://schemas.openxmlformats.org/officeDocument/2006/relationships/styles" Target="styles.xml"/><Relationship Id="rId6" Type="http://schemas.openxmlformats.org/officeDocument/2006/relationships/hyperlink" Target="https://cubiccreativity.wordpress.com/2022/11/19/archetype-analysis-battlin-boxer/" TargetMode="External"/><Relationship Id="rId7" Type="http://schemas.openxmlformats.org/officeDocument/2006/relationships/hyperlink" Target="https://www.reddit.com/r/DuelLinks/comments/1i244l8/new_battlin_boxer_support_analysis_sample/" TargetMode="External"/><Relationship Id="rId8" Type="http://schemas.openxmlformats.org/officeDocument/2006/relationships/hyperlink" Target="https://duelingnexus.com/blog/battlin-boxers-deck-april-2024-tcg-forma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